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92"/>
        <w:gridCol w:w="836"/>
        <w:gridCol w:w="4709"/>
      </w:tblGrid>
      <w:tr w:rsidR="00E3300D" w:rsidRPr="00E3300D" w:rsidTr="003B39CE">
        <w:trPr>
          <w:trHeight w:val="964"/>
        </w:trPr>
        <w:tc>
          <w:tcPr>
            <w:tcW w:w="9856" w:type="dxa"/>
            <w:gridSpan w:val="3"/>
          </w:tcPr>
          <w:p w:rsidR="00E3300D" w:rsidRPr="00E3300D" w:rsidRDefault="00E3300D" w:rsidP="00E33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300D"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00D" w:rsidRPr="00E3300D" w:rsidTr="003B39CE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E3300D" w:rsidRPr="00E3300D" w:rsidRDefault="00E3300D" w:rsidP="00E3300D">
            <w:pPr>
              <w:widowControl w:val="0"/>
              <w:autoSpaceDE w:val="0"/>
              <w:autoSpaceDN w:val="0"/>
              <w:adjustRightInd w:val="0"/>
              <w:rPr>
                <w:sz w:val="8"/>
                <w:szCs w:val="20"/>
              </w:rPr>
            </w:pPr>
          </w:p>
          <w:p w:rsidR="00E3300D" w:rsidRPr="00E3300D" w:rsidRDefault="00E3300D" w:rsidP="00E330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E3300D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E3300D" w:rsidRPr="00E3300D" w:rsidRDefault="00E3300D" w:rsidP="00E330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E3300D">
              <w:rPr>
                <w:b/>
                <w:color w:val="000000"/>
                <w:spacing w:val="-14"/>
                <w:sz w:val="28"/>
                <w:szCs w:val="28"/>
              </w:rPr>
              <w:t xml:space="preserve">ВЕРХНЕСАЛДИНСКОГО </w:t>
            </w:r>
            <w:proofErr w:type="gramStart"/>
            <w:r w:rsidRPr="00E3300D">
              <w:rPr>
                <w:b/>
                <w:color w:val="000000"/>
                <w:spacing w:val="-14"/>
                <w:sz w:val="28"/>
                <w:szCs w:val="28"/>
              </w:rPr>
              <w:t>ГОРОДСКОГО  ОКРУГА</w:t>
            </w:r>
            <w:proofErr w:type="gramEnd"/>
          </w:p>
          <w:p w:rsidR="00E3300D" w:rsidRPr="00E3300D" w:rsidRDefault="00E3300D" w:rsidP="00E33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6"/>
                <w:szCs w:val="36"/>
              </w:rPr>
            </w:pPr>
            <w:r w:rsidRPr="00E3300D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E3300D" w:rsidRPr="00E3300D" w:rsidTr="003B39CE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E3300D" w:rsidRPr="00E3300D" w:rsidRDefault="00E3300D" w:rsidP="00E33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E3300D" w:rsidRPr="00E3300D" w:rsidRDefault="00E3300D" w:rsidP="00E33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proofErr w:type="gramStart"/>
            <w:r w:rsidRPr="00E3300D">
              <w:rPr>
                <w:color w:val="000000"/>
                <w:szCs w:val="20"/>
              </w:rPr>
              <w:t>от</w:t>
            </w:r>
            <w:proofErr w:type="gramEnd"/>
            <w:r w:rsidRPr="00E3300D">
              <w:rPr>
                <w:color w:val="000000"/>
                <w:szCs w:val="20"/>
              </w:rPr>
              <w:t>___</w:t>
            </w:r>
            <w:r>
              <w:rPr>
                <w:color w:val="000000"/>
                <w:szCs w:val="20"/>
                <w:u w:val="single"/>
              </w:rPr>
              <w:t>06.04.2015</w:t>
            </w:r>
            <w:r w:rsidRPr="00E3300D">
              <w:rPr>
                <w:color w:val="000000"/>
                <w:szCs w:val="20"/>
                <w:u w:val="single"/>
              </w:rPr>
              <w:t>_</w:t>
            </w:r>
            <w:r w:rsidRPr="00E3300D">
              <w:rPr>
                <w:color w:val="000000"/>
                <w:szCs w:val="20"/>
              </w:rPr>
              <w:t>___ №__</w:t>
            </w:r>
            <w:r>
              <w:rPr>
                <w:color w:val="000000"/>
                <w:szCs w:val="20"/>
                <w:u w:val="single"/>
              </w:rPr>
              <w:t>1151</w:t>
            </w:r>
            <w:r w:rsidRPr="00E3300D">
              <w:rPr>
                <w:color w:val="000000"/>
                <w:szCs w:val="20"/>
              </w:rPr>
              <w:t>__</w:t>
            </w:r>
          </w:p>
          <w:p w:rsidR="00E3300D" w:rsidRPr="00E3300D" w:rsidRDefault="00E3300D" w:rsidP="00E330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300D">
              <w:rPr>
                <w:color w:val="000000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E3300D" w:rsidRPr="00E3300D" w:rsidRDefault="00E3300D" w:rsidP="00E330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E3300D" w:rsidRPr="00E3300D" w:rsidRDefault="00E3300D" w:rsidP="00E3300D">
            <w:pPr>
              <w:jc w:val="both"/>
              <w:rPr>
                <w:color w:val="000000"/>
                <w:sz w:val="20"/>
                <w:szCs w:val="28"/>
              </w:rPr>
            </w:pPr>
            <w:r w:rsidRPr="00E3300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D75E8" w:rsidRPr="00CB4786" w:rsidRDefault="002D75E8">
      <w:pPr>
        <w:rPr>
          <w:sz w:val="28"/>
          <w:szCs w:val="28"/>
        </w:rPr>
      </w:pPr>
    </w:p>
    <w:p w:rsidR="00D24F85" w:rsidRPr="00290BEF" w:rsidRDefault="007D10CB" w:rsidP="00290BEF">
      <w:pPr>
        <w:pStyle w:val="ConsPlusTitle"/>
        <w:widowControl/>
        <w:jc w:val="center"/>
        <w:rPr>
          <w:i/>
          <w:sz w:val="28"/>
          <w:szCs w:val="28"/>
        </w:rPr>
      </w:pPr>
      <w:r w:rsidRPr="00290BEF">
        <w:rPr>
          <w:i/>
          <w:sz w:val="28"/>
          <w:szCs w:val="28"/>
        </w:rPr>
        <w:t>О</w:t>
      </w:r>
      <w:r w:rsidR="00182D21" w:rsidRPr="00290BEF">
        <w:rPr>
          <w:i/>
          <w:sz w:val="28"/>
          <w:szCs w:val="28"/>
        </w:rPr>
        <w:t xml:space="preserve"> признании утратившим силу </w:t>
      </w:r>
      <w:r w:rsidR="00290BEF" w:rsidRPr="00290BEF">
        <w:rPr>
          <w:i/>
          <w:sz w:val="28"/>
          <w:szCs w:val="28"/>
        </w:rPr>
        <w:t>постановления главы Верхнесалдинского городского округа от 09 декабря 2010 года № 821 «Об утверждении муниципальной программы «Подготовка документов территориального планирования, градостроительног</w:t>
      </w:r>
      <w:r w:rsidR="00290BEF">
        <w:rPr>
          <w:i/>
          <w:sz w:val="28"/>
          <w:szCs w:val="28"/>
        </w:rPr>
        <w:t xml:space="preserve">о зонирования и документации по </w:t>
      </w:r>
      <w:r w:rsidR="00290BEF" w:rsidRPr="00290BEF">
        <w:rPr>
          <w:i/>
          <w:sz w:val="28"/>
          <w:szCs w:val="28"/>
        </w:rPr>
        <w:t xml:space="preserve">планировке территории Верхнесалдинского городского округа </w:t>
      </w:r>
      <w:r w:rsidR="00290BEF">
        <w:rPr>
          <w:i/>
          <w:sz w:val="28"/>
          <w:szCs w:val="28"/>
        </w:rPr>
        <w:t xml:space="preserve">                      </w:t>
      </w:r>
      <w:r w:rsidR="00290BEF" w:rsidRPr="00290BEF">
        <w:rPr>
          <w:i/>
          <w:sz w:val="28"/>
          <w:szCs w:val="28"/>
        </w:rPr>
        <w:t>на 2011-2015 годы»</w:t>
      </w:r>
    </w:p>
    <w:p w:rsidR="009C4424" w:rsidRPr="00CB4786" w:rsidRDefault="009C4424" w:rsidP="00E3300D">
      <w:pPr>
        <w:rPr>
          <w:b/>
          <w:i/>
          <w:sz w:val="28"/>
          <w:szCs w:val="28"/>
        </w:rPr>
      </w:pPr>
    </w:p>
    <w:p w:rsidR="0086021B" w:rsidRPr="00FF4E73" w:rsidRDefault="003B69A3" w:rsidP="00FF4E73">
      <w:pPr>
        <w:pStyle w:val="ConsPlusTitle"/>
        <w:ind w:firstLine="567"/>
        <w:jc w:val="both"/>
        <w:rPr>
          <w:b w:val="0"/>
          <w:iCs/>
          <w:sz w:val="28"/>
          <w:szCs w:val="28"/>
        </w:rPr>
      </w:pPr>
      <w:r w:rsidRPr="00FF4E73">
        <w:rPr>
          <w:b w:val="0"/>
          <w:sz w:val="28"/>
          <w:szCs w:val="28"/>
        </w:rPr>
        <w:t xml:space="preserve">В </w:t>
      </w:r>
      <w:r w:rsidR="00FF4E73" w:rsidRPr="00FF4E73">
        <w:rPr>
          <w:b w:val="0"/>
          <w:sz w:val="28"/>
          <w:szCs w:val="28"/>
        </w:rPr>
        <w:t xml:space="preserve">связи с включением расходов на разработку градостроительной документации в муниципальную </w:t>
      </w:r>
      <w:r w:rsidR="00FF4E73" w:rsidRPr="00FF4E73">
        <w:rPr>
          <w:b w:val="0"/>
          <w:sz w:val="28"/>
          <w:szCs w:val="27"/>
        </w:rPr>
        <w:t>программу «Стимулирование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 до 2021 года</w:t>
      </w:r>
      <w:r w:rsidR="00FF4E73" w:rsidRPr="00FF4E73">
        <w:rPr>
          <w:b w:val="0"/>
          <w:bCs w:val="0"/>
          <w:iCs/>
          <w:sz w:val="28"/>
          <w:szCs w:val="27"/>
        </w:rPr>
        <w:t xml:space="preserve">», утвержденную постановлением администрации Верхнесалдинского городского округа от 26 июня 2014 года № 2030, </w:t>
      </w:r>
      <w:r w:rsidR="00FF4E73" w:rsidRPr="00FF4E73">
        <w:rPr>
          <w:b w:val="0"/>
          <w:sz w:val="28"/>
          <w:szCs w:val="27"/>
        </w:rPr>
        <w:t xml:space="preserve"> </w:t>
      </w:r>
      <w:r w:rsidR="00FF4E73" w:rsidRPr="00FF4E73">
        <w:rPr>
          <w:b w:val="0"/>
          <w:sz w:val="28"/>
          <w:szCs w:val="28"/>
        </w:rPr>
        <w:t>ру</w:t>
      </w:r>
      <w:r w:rsidR="00FF4E73">
        <w:rPr>
          <w:b w:val="0"/>
          <w:sz w:val="28"/>
          <w:szCs w:val="28"/>
        </w:rPr>
        <w:t>ководствуясь Положением о муниципальных правовых актах Верхнесалдинского городского округа, утвержденным решением Думы городского округа от 30.01.2013 № 107 «Об утверждении Положения о муниципальных правовых актах Верхнесалдинского городского округа», Уставом Верхнесалдинского городского округа,</w:t>
      </w:r>
    </w:p>
    <w:p w:rsidR="00FF4E73" w:rsidRPr="00FF4E73" w:rsidRDefault="00FF4E73" w:rsidP="00FF4E73">
      <w:pPr>
        <w:jc w:val="both"/>
        <w:rPr>
          <w:b/>
          <w:sz w:val="28"/>
          <w:szCs w:val="28"/>
        </w:rPr>
      </w:pPr>
      <w:r w:rsidRPr="00FF4E73">
        <w:rPr>
          <w:b/>
          <w:bCs/>
          <w:iCs/>
          <w:sz w:val="28"/>
          <w:szCs w:val="27"/>
        </w:rPr>
        <w:t>ПОСТАНОВЛЯЮ:</w:t>
      </w:r>
    </w:p>
    <w:p w:rsidR="00182D21" w:rsidRDefault="003F318E" w:rsidP="00182D2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FF4E73" w:rsidRPr="00FF4E73">
        <w:rPr>
          <w:b w:val="0"/>
          <w:sz w:val="28"/>
          <w:szCs w:val="28"/>
        </w:rPr>
        <w:t>1.</w:t>
      </w:r>
      <w:r w:rsidR="00FF4E73">
        <w:rPr>
          <w:sz w:val="28"/>
          <w:szCs w:val="28"/>
        </w:rPr>
        <w:t xml:space="preserve"> </w:t>
      </w:r>
      <w:r w:rsidR="00290BEF" w:rsidRPr="00290BEF">
        <w:rPr>
          <w:b w:val="0"/>
          <w:sz w:val="28"/>
          <w:szCs w:val="28"/>
        </w:rPr>
        <w:t>Постановление</w:t>
      </w:r>
      <w:r w:rsidR="00290BEF">
        <w:rPr>
          <w:sz w:val="28"/>
          <w:szCs w:val="28"/>
        </w:rPr>
        <w:t xml:space="preserve"> </w:t>
      </w:r>
      <w:r w:rsidR="00290BEF" w:rsidRPr="00FF4E73">
        <w:rPr>
          <w:b w:val="0"/>
          <w:sz w:val="28"/>
          <w:szCs w:val="28"/>
        </w:rPr>
        <w:t>главы Верхнесалд</w:t>
      </w:r>
      <w:r w:rsidR="00290BEF">
        <w:rPr>
          <w:b w:val="0"/>
          <w:sz w:val="28"/>
          <w:szCs w:val="28"/>
        </w:rPr>
        <w:t>инского городского округа от 09 </w:t>
      </w:r>
      <w:r w:rsidR="00290BEF" w:rsidRPr="00FF4E73">
        <w:rPr>
          <w:b w:val="0"/>
          <w:sz w:val="28"/>
          <w:szCs w:val="28"/>
        </w:rPr>
        <w:t xml:space="preserve">декабря 2010 года № 821 «Об утверждении муниципальной программы «Подготовка документов территориального планирования, градостроительного зонирования и документации по планировке территории Верхнесалдинского городского округа на 2011-2015 годы» </w:t>
      </w:r>
      <w:r w:rsidR="00771A22">
        <w:rPr>
          <w:b w:val="0"/>
          <w:sz w:val="28"/>
          <w:szCs w:val="28"/>
        </w:rPr>
        <w:t>п</w:t>
      </w:r>
      <w:r w:rsidR="00182D21" w:rsidRPr="00182D21">
        <w:rPr>
          <w:b w:val="0"/>
          <w:sz w:val="28"/>
          <w:szCs w:val="28"/>
        </w:rPr>
        <w:t>ризна</w:t>
      </w:r>
      <w:r w:rsidR="00182D21">
        <w:rPr>
          <w:b w:val="0"/>
          <w:sz w:val="28"/>
          <w:szCs w:val="28"/>
        </w:rPr>
        <w:t>ть</w:t>
      </w:r>
      <w:r w:rsidR="00182D21" w:rsidRPr="00182D21">
        <w:rPr>
          <w:b w:val="0"/>
          <w:sz w:val="28"/>
          <w:szCs w:val="28"/>
        </w:rPr>
        <w:t xml:space="preserve"> утратившим силу</w:t>
      </w:r>
      <w:r w:rsidR="0006077B">
        <w:rPr>
          <w:b w:val="0"/>
          <w:sz w:val="28"/>
          <w:szCs w:val="28"/>
        </w:rPr>
        <w:t>.</w:t>
      </w:r>
    </w:p>
    <w:p w:rsidR="00E3193E" w:rsidRDefault="00E3193E" w:rsidP="00E3193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Действие настоящего постановления распространить на отношения, возникшие с 01 января 2015 года.</w:t>
      </w:r>
    </w:p>
    <w:p w:rsidR="0082106B" w:rsidRDefault="00A262A5" w:rsidP="008210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82106B">
        <w:rPr>
          <w:b w:val="0"/>
          <w:sz w:val="28"/>
          <w:szCs w:val="28"/>
        </w:rPr>
        <w:t xml:space="preserve">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9" w:history="1">
        <w:r w:rsidR="0082106B">
          <w:rPr>
            <w:rStyle w:val="a8"/>
            <w:b w:val="0"/>
            <w:sz w:val="28"/>
            <w:szCs w:val="28"/>
            <w:lang w:val="en-US"/>
          </w:rPr>
          <w:t>http</w:t>
        </w:r>
        <w:r w:rsidR="0082106B">
          <w:rPr>
            <w:rStyle w:val="a8"/>
            <w:b w:val="0"/>
            <w:sz w:val="28"/>
            <w:szCs w:val="28"/>
          </w:rPr>
          <w:t>://</w:t>
        </w:r>
        <w:r w:rsidR="0082106B">
          <w:rPr>
            <w:rStyle w:val="a8"/>
            <w:b w:val="0"/>
            <w:sz w:val="28"/>
            <w:szCs w:val="28"/>
            <w:lang w:val="en-US"/>
          </w:rPr>
          <w:t>v</w:t>
        </w:r>
        <w:r w:rsidR="0082106B">
          <w:rPr>
            <w:rStyle w:val="a8"/>
            <w:b w:val="0"/>
            <w:sz w:val="28"/>
            <w:szCs w:val="28"/>
          </w:rPr>
          <w:t>-</w:t>
        </w:r>
        <w:proofErr w:type="spellStart"/>
        <w:r w:rsidR="0082106B">
          <w:rPr>
            <w:rStyle w:val="a8"/>
            <w:b w:val="0"/>
            <w:sz w:val="28"/>
            <w:szCs w:val="28"/>
            <w:lang w:val="en-US"/>
          </w:rPr>
          <w:t>salda</w:t>
        </w:r>
        <w:proofErr w:type="spellEnd"/>
        <w:r w:rsidR="0082106B">
          <w:rPr>
            <w:rStyle w:val="a8"/>
            <w:b w:val="0"/>
            <w:sz w:val="28"/>
            <w:szCs w:val="28"/>
          </w:rPr>
          <w:t>.</w:t>
        </w:r>
        <w:proofErr w:type="spellStart"/>
        <w:r w:rsidR="0082106B">
          <w:rPr>
            <w:rStyle w:val="a8"/>
            <w:b w:val="0"/>
            <w:sz w:val="28"/>
            <w:szCs w:val="28"/>
            <w:lang w:val="en-US"/>
          </w:rPr>
          <w:t>ru</w:t>
        </w:r>
        <w:proofErr w:type="spellEnd"/>
      </w:hyperlink>
      <w:r w:rsidR="0082106B">
        <w:rPr>
          <w:b w:val="0"/>
          <w:sz w:val="28"/>
          <w:szCs w:val="28"/>
        </w:rPr>
        <w:t>.</w:t>
      </w:r>
    </w:p>
    <w:p w:rsidR="003F318E" w:rsidRPr="00E3300D" w:rsidRDefault="00E3193E" w:rsidP="00E3300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Контроль за выполнением настоящего постановления </w:t>
      </w:r>
      <w:r w:rsidR="008E14A9">
        <w:rPr>
          <w:b w:val="0"/>
          <w:sz w:val="28"/>
          <w:szCs w:val="28"/>
        </w:rPr>
        <w:t>возложить на заведующую отделом архитектуры и градостроительства Е.Р. Бахтину</w:t>
      </w:r>
      <w:r>
        <w:rPr>
          <w:b w:val="0"/>
          <w:sz w:val="28"/>
          <w:szCs w:val="28"/>
        </w:rPr>
        <w:t>.</w:t>
      </w:r>
    </w:p>
    <w:p w:rsidR="003F318E" w:rsidRPr="003F318E" w:rsidRDefault="003F318E" w:rsidP="003F318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F32815" w:rsidRDefault="00F32815" w:rsidP="000B529A">
      <w:pPr>
        <w:jc w:val="both"/>
        <w:rPr>
          <w:sz w:val="28"/>
          <w:szCs w:val="28"/>
        </w:rPr>
      </w:pPr>
    </w:p>
    <w:p w:rsidR="00A246F8" w:rsidRPr="00CB4786" w:rsidRDefault="00290BEF" w:rsidP="00B9203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529A" w:rsidRPr="00CB478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529A" w:rsidRPr="00CB4786">
        <w:rPr>
          <w:sz w:val="28"/>
          <w:szCs w:val="28"/>
        </w:rPr>
        <w:t xml:space="preserve"> администрации </w:t>
      </w:r>
      <w:r w:rsidR="00732B53" w:rsidRPr="00CB4786">
        <w:rPr>
          <w:sz w:val="28"/>
          <w:szCs w:val="28"/>
        </w:rPr>
        <w:t xml:space="preserve">городского округа              </w:t>
      </w:r>
      <w:r w:rsidR="00F45CFC" w:rsidRPr="00CB47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К.С. Ильичев</w:t>
      </w:r>
      <w:bookmarkStart w:id="0" w:name="_GoBack"/>
      <w:bookmarkEnd w:id="0"/>
    </w:p>
    <w:sectPr w:rsidR="00A246F8" w:rsidRPr="00CB4786" w:rsidSect="009110B0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B0" w:rsidRDefault="00627AB0" w:rsidP="004C758F">
      <w:r>
        <w:separator/>
      </w:r>
    </w:p>
  </w:endnote>
  <w:endnote w:type="continuationSeparator" w:id="0">
    <w:p w:rsidR="00627AB0" w:rsidRDefault="00627AB0" w:rsidP="004C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B0" w:rsidRDefault="00627AB0" w:rsidP="004C758F">
      <w:r>
        <w:separator/>
      </w:r>
    </w:p>
  </w:footnote>
  <w:footnote w:type="continuationSeparator" w:id="0">
    <w:p w:rsidR="00627AB0" w:rsidRDefault="00627AB0" w:rsidP="004C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481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758F" w:rsidRPr="004C758F" w:rsidRDefault="004C758F">
        <w:pPr>
          <w:pStyle w:val="a9"/>
          <w:jc w:val="center"/>
          <w:rPr>
            <w:sz w:val="20"/>
            <w:szCs w:val="20"/>
          </w:rPr>
        </w:pPr>
        <w:r w:rsidRPr="004C758F">
          <w:rPr>
            <w:sz w:val="20"/>
            <w:szCs w:val="20"/>
          </w:rPr>
          <w:fldChar w:fldCharType="begin"/>
        </w:r>
        <w:r w:rsidRPr="004C758F">
          <w:rPr>
            <w:sz w:val="20"/>
            <w:szCs w:val="20"/>
          </w:rPr>
          <w:instrText>PAGE   \* MERGEFORMAT</w:instrText>
        </w:r>
        <w:r w:rsidRPr="004C758F">
          <w:rPr>
            <w:sz w:val="20"/>
            <w:szCs w:val="20"/>
          </w:rPr>
          <w:fldChar w:fldCharType="separate"/>
        </w:r>
        <w:r w:rsidR="00E3300D">
          <w:rPr>
            <w:noProof/>
            <w:sz w:val="20"/>
            <w:szCs w:val="20"/>
          </w:rPr>
          <w:t>1</w:t>
        </w:r>
        <w:r w:rsidRPr="004C758F">
          <w:rPr>
            <w:sz w:val="20"/>
            <w:szCs w:val="20"/>
          </w:rPr>
          <w:fldChar w:fldCharType="end"/>
        </w:r>
      </w:p>
    </w:sdtContent>
  </w:sdt>
  <w:p w:rsidR="004C758F" w:rsidRDefault="004C75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CAF"/>
    <w:multiLevelType w:val="hybridMultilevel"/>
    <w:tmpl w:val="8C3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0446"/>
    <w:multiLevelType w:val="hybridMultilevel"/>
    <w:tmpl w:val="A1DAAAB0"/>
    <w:lvl w:ilvl="0" w:tplc="F03CD7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9B12CAC"/>
    <w:multiLevelType w:val="hybridMultilevel"/>
    <w:tmpl w:val="544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132DE"/>
    <w:multiLevelType w:val="hybridMultilevel"/>
    <w:tmpl w:val="40CAE006"/>
    <w:lvl w:ilvl="0" w:tplc="667E6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A595F"/>
    <w:multiLevelType w:val="hybridMultilevel"/>
    <w:tmpl w:val="877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057CE"/>
    <w:multiLevelType w:val="hybridMultilevel"/>
    <w:tmpl w:val="284AF116"/>
    <w:lvl w:ilvl="0" w:tplc="66BA8B6C">
      <w:start w:val="1"/>
      <w:numFmt w:val="decimal"/>
      <w:lvlText w:val="%1-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6">
    <w:nsid w:val="4F966E03"/>
    <w:multiLevelType w:val="hybridMultilevel"/>
    <w:tmpl w:val="646862E4"/>
    <w:lvl w:ilvl="0" w:tplc="03B4657A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A4A1ED4"/>
    <w:multiLevelType w:val="hybridMultilevel"/>
    <w:tmpl w:val="98C0640A"/>
    <w:lvl w:ilvl="0" w:tplc="D9A06F62">
      <w:start w:val="1"/>
      <w:numFmt w:val="decimal"/>
      <w:lvlText w:val="%1-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0"/>
    <w:rsid w:val="00026CDC"/>
    <w:rsid w:val="00051118"/>
    <w:rsid w:val="000526D7"/>
    <w:rsid w:val="0006077B"/>
    <w:rsid w:val="00067AD0"/>
    <w:rsid w:val="000811A5"/>
    <w:rsid w:val="00097D2E"/>
    <w:rsid w:val="000A4597"/>
    <w:rsid w:val="000A4C95"/>
    <w:rsid w:val="000B04F0"/>
    <w:rsid w:val="000B529A"/>
    <w:rsid w:val="000C66AB"/>
    <w:rsid w:val="000C697C"/>
    <w:rsid w:val="000D4DBC"/>
    <w:rsid w:val="000E413D"/>
    <w:rsid w:val="0010465B"/>
    <w:rsid w:val="0011439A"/>
    <w:rsid w:val="001163D8"/>
    <w:rsid w:val="00116D8E"/>
    <w:rsid w:val="001311EF"/>
    <w:rsid w:val="0013773E"/>
    <w:rsid w:val="00165CE9"/>
    <w:rsid w:val="0016682C"/>
    <w:rsid w:val="00180E3A"/>
    <w:rsid w:val="00182B5D"/>
    <w:rsid w:val="00182D21"/>
    <w:rsid w:val="00187962"/>
    <w:rsid w:val="00187AA9"/>
    <w:rsid w:val="001A6ED7"/>
    <w:rsid w:val="001C5D6D"/>
    <w:rsid w:val="002010C7"/>
    <w:rsid w:val="002024C7"/>
    <w:rsid w:val="002328C9"/>
    <w:rsid w:val="00261AC4"/>
    <w:rsid w:val="00277B9E"/>
    <w:rsid w:val="00290BEF"/>
    <w:rsid w:val="002D2C07"/>
    <w:rsid w:val="002D75E8"/>
    <w:rsid w:val="003025B4"/>
    <w:rsid w:val="00315C6F"/>
    <w:rsid w:val="003345CD"/>
    <w:rsid w:val="00336F9F"/>
    <w:rsid w:val="003626B4"/>
    <w:rsid w:val="00365F29"/>
    <w:rsid w:val="00377B26"/>
    <w:rsid w:val="00377DBA"/>
    <w:rsid w:val="003823DD"/>
    <w:rsid w:val="00390534"/>
    <w:rsid w:val="003A22CB"/>
    <w:rsid w:val="003A70B2"/>
    <w:rsid w:val="003B69A3"/>
    <w:rsid w:val="003C4C4D"/>
    <w:rsid w:val="003E21E1"/>
    <w:rsid w:val="003F318E"/>
    <w:rsid w:val="003F4A42"/>
    <w:rsid w:val="00405C50"/>
    <w:rsid w:val="00407B1B"/>
    <w:rsid w:val="00407DD1"/>
    <w:rsid w:val="00413EED"/>
    <w:rsid w:val="00415358"/>
    <w:rsid w:val="0042598B"/>
    <w:rsid w:val="00426B28"/>
    <w:rsid w:val="00487B35"/>
    <w:rsid w:val="004B6A87"/>
    <w:rsid w:val="004C434F"/>
    <w:rsid w:val="004C758F"/>
    <w:rsid w:val="004F7C85"/>
    <w:rsid w:val="005167BF"/>
    <w:rsid w:val="005957BA"/>
    <w:rsid w:val="005A48A8"/>
    <w:rsid w:val="005B7F3D"/>
    <w:rsid w:val="005D1C4A"/>
    <w:rsid w:val="005D7FC7"/>
    <w:rsid w:val="005E0FDC"/>
    <w:rsid w:val="005E24EC"/>
    <w:rsid w:val="00615647"/>
    <w:rsid w:val="00623F6D"/>
    <w:rsid w:val="00624F6A"/>
    <w:rsid w:val="00627AB0"/>
    <w:rsid w:val="00630B2C"/>
    <w:rsid w:val="006533DF"/>
    <w:rsid w:val="00661211"/>
    <w:rsid w:val="006716E9"/>
    <w:rsid w:val="00686FA6"/>
    <w:rsid w:val="006952D8"/>
    <w:rsid w:val="00697BEB"/>
    <w:rsid w:val="006B1197"/>
    <w:rsid w:val="006B273D"/>
    <w:rsid w:val="006D3573"/>
    <w:rsid w:val="006D59CD"/>
    <w:rsid w:val="006E2711"/>
    <w:rsid w:val="006E68D8"/>
    <w:rsid w:val="006F1750"/>
    <w:rsid w:val="006F27A5"/>
    <w:rsid w:val="006F560B"/>
    <w:rsid w:val="00710169"/>
    <w:rsid w:val="00715B5C"/>
    <w:rsid w:val="00730738"/>
    <w:rsid w:val="00732B53"/>
    <w:rsid w:val="007337BA"/>
    <w:rsid w:val="00736405"/>
    <w:rsid w:val="007409FC"/>
    <w:rsid w:val="00771A22"/>
    <w:rsid w:val="007A7EE7"/>
    <w:rsid w:val="007C078C"/>
    <w:rsid w:val="007C4443"/>
    <w:rsid w:val="007D10CB"/>
    <w:rsid w:val="007F0BCC"/>
    <w:rsid w:val="008002D5"/>
    <w:rsid w:val="00803E6B"/>
    <w:rsid w:val="00814F01"/>
    <w:rsid w:val="0082106B"/>
    <w:rsid w:val="00821E46"/>
    <w:rsid w:val="00822B8F"/>
    <w:rsid w:val="00825445"/>
    <w:rsid w:val="008404E9"/>
    <w:rsid w:val="0086021B"/>
    <w:rsid w:val="00867067"/>
    <w:rsid w:val="00873FA8"/>
    <w:rsid w:val="00875D23"/>
    <w:rsid w:val="00876DB7"/>
    <w:rsid w:val="008947CB"/>
    <w:rsid w:val="00894879"/>
    <w:rsid w:val="008A124F"/>
    <w:rsid w:val="008C5E60"/>
    <w:rsid w:val="008E0339"/>
    <w:rsid w:val="008E14A9"/>
    <w:rsid w:val="009110B0"/>
    <w:rsid w:val="00932589"/>
    <w:rsid w:val="009431E7"/>
    <w:rsid w:val="00954F0E"/>
    <w:rsid w:val="0096498F"/>
    <w:rsid w:val="00964C5A"/>
    <w:rsid w:val="00986536"/>
    <w:rsid w:val="009941B3"/>
    <w:rsid w:val="00997446"/>
    <w:rsid w:val="009A0D42"/>
    <w:rsid w:val="009B543C"/>
    <w:rsid w:val="009C4424"/>
    <w:rsid w:val="009E2B48"/>
    <w:rsid w:val="00A02D43"/>
    <w:rsid w:val="00A246F8"/>
    <w:rsid w:val="00A262A5"/>
    <w:rsid w:val="00A5006E"/>
    <w:rsid w:val="00A634FA"/>
    <w:rsid w:val="00A9404A"/>
    <w:rsid w:val="00A947E1"/>
    <w:rsid w:val="00A9697A"/>
    <w:rsid w:val="00AA72FA"/>
    <w:rsid w:val="00AB3039"/>
    <w:rsid w:val="00AB4548"/>
    <w:rsid w:val="00AB587B"/>
    <w:rsid w:val="00AC2835"/>
    <w:rsid w:val="00AE0865"/>
    <w:rsid w:val="00AE395E"/>
    <w:rsid w:val="00B04781"/>
    <w:rsid w:val="00B172C2"/>
    <w:rsid w:val="00B17966"/>
    <w:rsid w:val="00B24188"/>
    <w:rsid w:val="00B350A1"/>
    <w:rsid w:val="00B416DB"/>
    <w:rsid w:val="00B46F16"/>
    <w:rsid w:val="00B53626"/>
    <w:rsid w:val="00B54D64"/>
    <w:rsid w:val="00B60E43"/>
    <w:rsid w:val="00B707FD"/>
    <w:rsid w:val="00B75386"/>
    <w:rsid w:val="00B92030"/>
    <w:rsid w:val="00BA1D80"/>
    <w:rsid w:val="00BA1DD5"/>
    <w:rsid w:val="00BA69F9"/>
    <w:rsid w:val="00BC7551"/>
    <w:rsid w:val="00BC77E2"/>
    <w:rsid w:val="00BD5A38"/>
    <w:rsid w:val="00BE2160"/>
    <w:rsid w:val="00BE68BC"/>
    <w:rsid w:val="00C134CE"/>
    <w:rsid w:val="00C25711"/>
    <w:rsid w:val="00C312CA"/>
    <w:rsid w:val="00C34A94"/>
    <w:rsid w:val="00C34E34"/>
    <w:rsid w:val="00C35D85"/>
    <w:rsid w:val="00C378D7"/>
    <w:rsid w:val="00C41FD2"/>
    <w:rsid w:val="00C5353A"/>
    <w:rsid w:val="00C60BE1"/>
    <w:rsid w:val="00C66BF8"/>
    <w:rsid w:val="00C71AB0"/>
    <w:rsid w:val="00CB4786"/>
    <w:rsid w:val="00CC7511"/>
    <w:rsid w:val="00D1028D"/>
    <w:rsid w:val="00D24F85"/>
    <w:rsid w:val="00D334D8"/>
    <w:rsid w:val="00D37019"/>
    <w:rsid w:val="00D6332F"/>
    <w:rsid w:val="00D67F40"/>
    <w:rsid w:val="00DE0C06"/>
    <w:rsid w:val="00DE1DD9"/>
    <w:rsid w:val="00DE7F75"/>
    <w:rsid w:val="00DF1E22"/>
    <w:rsid w:val="00DF2BFC"/>
    <w:rsid w:val="00E15CE4"/>
    <w:rsid w:val="00E207C4"/>
    <w:rsid w:val="00E26EE3"/>
    <w:rsid w:val="00E3193E"/>
    <w:rsid w:val="00E3300D"/>
    <w:rsid w:val="00E33803"/>
    <w:rsid w:val="00E42EEB"/>
    <w:rsid w:val="00E51E0C"/>
    <w:rsid w:val="00E521A1"/>
    <w:rsid w:val="00E72B77"/>
    <w:rsid w:val="00E77998"/>
    <w:rsid w:val="00EA686D"/>
    <w:rsid w:val="00EA7184"/>
    <w:rsid w:val="00EB4311"/>
    <w:rsid w:val="00EB7368"/>
    <w:rsid w:val="00EC487A"/>
    <w:rsid w:val="00EC4EB7"/>
    <w:rsid w:val="00EC5345"/>
    <w:rsid w:val="00EC67B2"/>
    <w:rsid w:val="00ED1159"/>
    <w:rsid w:val="00EF4004"/>
    <w:rsid w:val="00EF7445"/>
    <w:rsid w:val="00F04D25"/>
    <w:rsid w:val="00F138C4"/>
    <w:rsid w:val="00F15586"/>
    <w:rsid w:val="00F2164B"/>
    <w:rsid w:val="00F25D9E"/>
    <w:rsid w:val="00F303B8"/>
    <w:rsid w:val="00F32815"/>
    <w:rsid w:val="00F41C66"/>
    <w:rsid w:val="00F45CFC"/>
    <w:rsid w:val="00F812EB"/>
    <w:rsid w:val="00FD07DA"/>
    <w:rsid w:val="00FD5716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6E2838-26D0-4768-AFDC-7AD4DB4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51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6A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20-">
    <w:name w:val="*П-20-Текст документа"/>
    <w:basedOn w:val="a"/>
    <w:link w:val="-20-0"/>
    <w:autoRedefine/>
    <w:qFormat/>
    <w:rsid w:val="00187AA9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styleId="a8">
    <w:name w:val="Hyperlink"/>
    <w:uiPriority w:val="99"/>
    <w:rsid w:val="00187AA9"/>
    <w:rPr>
      <w:color w:val="0000FF"/>
      <w:u w:val="single"/>
    </w:rPr>
  </w:style>
  <w:style w:type="character" w:customStyle="1" w:styleId="-20-0">
    <w:name w:val="*П-20-Текст документа Знак"/>
    <w:link w:val="-20-"/>
    <w:rsid w:val="00187AA9"/>
    <w:rPr>
      <w:color w:val="000000"/>
      <w:sz w:val="28"/>
      <w:szCs w:val="28"/>
      <w:lang w:val="x-none" w:eastAsia="x-none"/>
    </w:rPr>
  </w:style>
  <w:style w:type="paragraph" w:customStyle="1" w:styleId="-4">
    <w:name w:val="*П-СЛЕВА"/>
    <w:aliases w:val="с абзаца"/>
    <w:basedOn w:val="-14"/>
    <w:rsid w:val="00187AA9"/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C75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758F"/>
    <w:rPr>
      <w:sz w:val="24"/>
      <w:szCs w:val="24"/>
    </w:rPr>
  </w:style>
  <w:style w:type="paragraph" w:styleId="ab">
    <w:name w:val="footer"/>
    <w:basedOn w:val="a"/>
    <w:link w:val="ac"/>
    <w:unhideWhenUsed/>
    <w:rsid w:val="004C75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75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50AA-3769-468C-9237-2B425A91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постоянно-действующей рабочей комиссии по приемке объектов строительства, финансируемых из бюджета Верхнесалдинского городского округа</vt:lpstr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постоянно-действующей рабочей комиссии по приемке объектов строительства, финансируемых из бюджета Верхнесалдинского городского округа</dc:title>
  <dc:subject/>
  <dc:creator>User</dc:creator>
  <cp:keywords/>
  <dc:description/>
  <cp:lastModifiedBy>admin</cp:lastModifiedBy>
  <cp:revision>19</cp:revision>
  <cp:lastPrinted>2015-04-02T05:43:00Z</cp:lastPrinted>
  <dcterms:created xsi:type="dcterms:W3CDTF">2015-03-19T07:18:00Z</dcterms:created>
  <dcterms:modified xsi:type="dcterms:W3CDTF">2015-04-07T07:41:00Z</dcterms:modified>
</cp:coreProperties>
</file>